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0" w:rsidRDefault="001E7AD9" w:rsidP="007777C3">
      <w:pPr>
        <w:pStyle w:val="Heading1"/>
        <w:rPr>
          <w:rFonts w:ascii="HelveticaNeueLT Std Lt" w:hAnsi="HelveticaNeueLT Std Lt"/>
          <w:color w:val="003DA5"/>
        </w:rPr>
      </w:pPr>
      <w:r w:rsidRPr="001E7AD9">
        <w:rPr>
          <w:rFonts w:ascii="HelveticaNeueLT Std Lt" w:hAnsi="HelveticaNeueLT Std Lt"/>
          <w:color w:val="003DA5"/>
        </w:rPr>
        <w:t>Parking c</w:t>
      </w:r>
      <w:r w:rsidR="00920133" w:rsidRPr="001E7AD9">
        <w:rPr>
          <w:rFonts w:ascii="HelveticaNeueLT Std Lt" w:hAnsi="HelveticaNeueLT Std Lt"/>
          <w:color w:val="003DA5"/>
        </w:rPr>
        <w:t xml:space="preserve">itation </w:t>
      </w:r>
      <w:r w:rsidR="00D4526B">
        <w:rPr>
          <w:rFonts w:ascii="HelveticaNeueLT Std Lt" w:hAnsi="HelveticaNeueLT Std Lt"/>
          <w:color w:val="003DA5"/>
        </w:rPr>
        <w:t xml:space="preserve">and </w:t>
      </w:r>
      <w:r w:rsidRPr="001E7AD9">
        <w:rPr>
          <w:rFonts w:ascii="HelveticaNeueLT Std Lt" w:hAnsi="HelveticaNeueLT Std Lt"/>
          <w:color w:val="003DA5"/>
        </w:rPr>
        <w:t>appeals p</w:t>
      </w:r>
      <w:r w:rsidR="00F53964" w:rsidRPr="001E7AD9">
        <w:rPr>
          <w:rFonts w:ascii="HelveticaNeueLT Std Lt" w:hAnsi="HelveticaNeueLT Std Lt"/>
          <w:color w:val="003DA5"/>
        </w:rPr>
        <w:t>rocedure</w:t>
      </w:r>
    </w:p>
    <w:p w:rsidR="001E7AD9" w:rsidRPr="001E7AD9" w:rsidRDefault="001E7AD9" w:rsidP="001E7AD9"/>
    <w:p w:rsidR="001E7AD9" w:rsidRPr="001E7AD9" w:rsidRDefault="00544744" w:rsidP="001E7AD9">
      <w:pPr>
        <w:rPr>
          <w:rFonts w:ascii="HelveticaNeueLT Std Lt" w:hAnsi="HelveticaNeueLT Std Lt"/>
          <w:color w:val="808080" w:themeColor="background1" w:themeShade="80"/>
        </w:rPr>
      </w:pPr>
      <w:r>
        <w:rPr>
          <w:rFonts w:ascii="HelveticaNeueLT Std Lt" w:hAnsi="HelveticaNeueLT Std Lt"/>
          <w:color w:val="808080" w:themeColor="background1" w:themeShade="80"/>
        </w:rPr>
        <w:t xml:space="preserve">Parking on Lynn’s campus is a privilege. All students and employees are </w:t>
      </w:r>
      <w:r w:rsidR="00D4526B">
        <w:rPr>
          <w:rFonts w:ascii="HelveticaNeueLT Std Lt" w:hAnsi="HelveticaNeueLT Std Lt"/>
          <w:color w:val="808080" w:themeColor="background1" w:themeShade="80"/>
        </w:rPr>
        <w:t xml:space="preserve">expected </w:t>
      </w:r>
      <w:r>
        <w:rPr>
          <w:rFonts w:ascii="HelveticaNeueLT Std Lt" w:hAnsi="HelveticaNeueLT Std Lt"/>
          <w:color w:val="808080" w:themeColor="background1" w:themeShade="80"/>
        </w:rPr>
        <w:t xml:space="preserve">to abide by the rules and regulations, and park in the appropriate designated lots and/or spaces. </w:t>
      </w:r>
      <w:r>
        <w:rPr>
          <w:rFonts w:ascii="HelveticaNeueLT Std Lt" w:hAnsi="HelveticaNeueLT Std Lt"/>
          <w:color w:val="808080" w:themeColor="background1" w:themeShade="80"/>
        </w:rPr>
        <w:br/>
      </w:r>
      <w:r>
        <w:rPr>
          <w:rFonts w:ascii="HelveticaNeueLT Std Lt" w:hAnsi="HelveticaNeueLT Std Lt"/>
          <w:color w:val="808080" w:themeColor="background1" w:themeShade="80"/>
        </w:rPr>
        <w:br/>
        <w:t>T</w:t>
      </w:r>
      <w:r w:rsidR="001E7AD9" w:rsidRPr="001E7AD9">
        <w:rPr>
          <w:rFonts w:ascii="HelveticaNeueLT Std Lt" w:hAnsi="HelveticaNeueLT Std Lt"/>
          <w:color w:val="808080" w:themeColor="background1" w:themeShade="80"/>
        </w:rPr>
        <w:t>he Department of Campus S</w:t>
      </w:r>
      <w:r w:rsidR="00920133" w:rsidRPr="001E7AD9">
        <w:rPr>
          <w:rFonts w:ascii="HelveticaNeueLT Std Lt" w:hAnsi="HelveticaNeueLT Std Lt"/>
          <w:color w:val="808080" w:themeColor="background1" w:themeShade="80"/>
        </w:rPr>
        <w:t xml:space="preserve">afety </w:t>
      </w:r>
      <w:r w:rsidR="000C5400">
        <w:rPr>
          <w:rFonts w:ascii="HelveticaNeueLT Std Lt" w:hAnsi="HelveticaNeueLT Std Lt"/>
          <w:color w:val="808080" w:themeColor="background1" w:themeShade="80"/>
        </w:rPr>
        <w:t xml:space="preserve">will issue parking citations </w:t>
      </w:r>
      <w:r>
        <w:rPr>
          <w:rFonts w:ascii="HelveticaNeueLT Std Lt" w:hAnsi="HelveticaNeueLT Std Lt"/>
          <w:color w:val="808080" w:themeColor="background1" w:themeShade="80"/>
        </w:rPr>
        <w:t>to</w:t>
      </w:r>
      <w:r w:rsidR="00920133" w:rsidRPr="001E7AD9">
        <w:rPr>
          <w:rFonts w:ascii="HelveticaNeueLT Std Lt" w:hAnsi="HelveticaNeueLT Std Lt"/>
          <w:color w:val="808080" w:themeColor="background1" w:themeShade="80"/>
        </w:rPr>
        <w:t>:</w:t>
      </w:r>
    </w:p>
    <w:p w:rsidR="001E7AD9" w:rsidRPr="001E7AD9" w:rsidRDefault="00920133" w:rsidP="001E7AD9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808080" w:themeColor="background1" w:themeShade="80"/>
        </w:rPr>
      </w:pPr>
      <w:r w:rsidRPr="001E7AD9">
        <w:rPr>
          <w:rFonts w:ascii="HelveticaNeueLT Std Lt" w:hAnsi="HelveticaNeueLT Std Lt"/>
          <w:color w:val="808080" w:themeColor="background1" w:themeShade="80"/>
        </w:rPr>
        <w:t xml:space="preserve">Vehicles parked in unauthorized areas (i.e. vehicles parked in disabled or reserved spaces without </w:t>
      </w:r>
      <w:r w:rsidR="00F53964" w:rsidRPr="001E7AD9">
        <w:rPr>
          <w:rFonts w:ascii="HelveticaNeueLT Std Lt" w:hAnsi="HelveticaNeueLT Std Lt"/>
          <w:color w:val="808080" w:themeColor="background1" w:themeShade="80"/>
        </w:rPr>
        <w:t xml:space="preserve">authorization or </w:t>
      </w:r>
      <w:r w:rsidRPr="001E7AD9">
        <w:rPr>
          <w:rFonts w:ascii="HelveticaNeueLT Std Lt" w:hAnsi="HelveticaNeueLT Std Lt"/>
          <w:color w:val="808080" w:themeColor="background1" w:themeShade="80"/>
        </w:rPr>
        <w:t>proper</w:t>
      </w:r>
      <w:r w:rsidR="00F53964" w:rsidRPr="001E7AD9">
        <w:rPr>
          <w:rFonts w:ascii="HelveticaNeueLT Std Lt" w:hAnsi="HelveticaNeueLT Std Lt"/>
          <w:color w:val="808080" w:themeColor="background1" w:themeShade="80"/>
        </w:rPr>
        <w:t>ly displayed</w:t>
      </w:r>
      <w:r w:rsidRPr="001E7AD9">
        <w:rPr>
          <w:rFonts w:ascii="HelveticaNeueLT Std Lt" w:hAnsi="HelveticaNeueLT Std Lt"/>
          <w:color w:val="808080" w:themeColor="background1" w:themeShade="80"/>
        </w:rPr>
        <w:t xml:space="preserve"> </w:t>
      </w:r>
      <w:r w:rsidR="000C5400">
        <w:rPr>
          <w:rFonts w:ascii="HelveticaNeueLT Std Lt" w:hAnsi="HelveticaNeueLT Std Lt"/>
          <w:color w:val="808080" w:themeColor="background1" w:themeShade="80"/>
        </w:rPr>
        <w:t>sticker</w:t>
      </w:r>
      <w:r w:rsidRPr="001E7AD9">
        <w:rPr>
          <w:rFonts w:ascii="HelveticaNeueLT Std Lt" w:hAnsi="HelveticaNeueLT Std Lt"/>
          <w:color w:val="808080" w:themeColor="background1" w:themeShade="80"/>
        </w:rPr>
        <w:t>)</w:t>
      </w:r>
    </w:p>
    <w:p w:rsidR="00920133" w:rsidRPr="001E7AD9" w:rsidRDefault="00920133" w:rsidP="001E7AD9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808080" w:themeColor="background1" w:themeShade="80"/>
        </w:rPr>
      </w:pPr>
      <w:r w:rsidRPr="001E7AD9">
        <w:rPr>
          <w:rFonts w:ascii="HelveticaNeueLT Std Lt" w:hAnsi="HelveticaNeueLT Std Lt"/>
          <w:color w:val="808080" w:themeColor="background1" w:themeShade="80"/>
        </w:rPr>
        <w:t xml:space="preserve">Unauthorized vehicles (i.e. vehicles that do not have parking stickers or do not properly display parking </w:t>
      </w:r>
      <w:r w:rsidR="000C5400">
        <w:rPr>
          <w:rFonts w:ascii="HelveticaNeueLT Std Lt" w:hAnsi="HelveticaNeueLT Std Lt"/>
          <w:color w:val="808080" w:themeColor="background1" w:themeShade="80"/>
        </w:rPr>
        <w:t>sticker</w:t>
      </w:r>
      <w:r w:rsidRPr="001E7AD9">
        <w:rPr>
          <w:rFonts w:ascii="HelveticaNeueLT Std Lt" w:hAnsi="HelveticaNeueLT Std Lt"/>
          <w:color w:val="808080" w:themeColor="background1" w:themeShade="80"/>
        </w:rPr>
        <w:t>)</w:t>
      </w:r>
    </w:p>
    <w:p w:rsidR="00D4526B" w:rsidRPr="00D4526B" w:rsidRDefault="000C5400" w:rsidP="00D4526B">
      <w:pPr>
        <w:rPr>
          <w:rFonts w:ascii="HelveticaNeueLT Std Lt" w:hAnsi="HelveticaNeueLT Std Lt"/>
          <w:color w:val="808080" w:themeColor="background1" w:themeShade="80"/>
        </w:rPr>
      </w:pPr>
      <w:r w:rsidRPr="00D4526B">
        <w:rPr>
          <w:rFonts w:ascii="HelveticaNeueLT Std Lt" w:hAnsi="HelveticaNeueLT Std Lt"/>
          <w:color w:val="808080" w:themeColor="background1" w:themeShade="80"/>
        </w:rPr>
        <w:t xml:space="preserve">To file an appeal, </w:t>
      </w:r>
      <w:r w:rsidR="00F53964" w:rsidRPr="00D4526B">
        <w:rPr>
          <w:rFonts w:ascii="HelveticaNeueLT Std Lt" w:hAnsi="HelveticaNeueLT Std Lt"/>
          <w:color w:val="808080" w:themeColor="background1" w:themeShade="80"/>
        </w:rPr>
        <w:t xml:space="preserve">complete and submit a </w:t>
      </w:r>
      <w:hyperlink r:id="rId5" w:history="1">
        <w:r w:rsidR="00F53964" w:rsidRPr="00B813B1">
          <w:rPr>
            <w:rStyle w:val="Hyperlink"/>
            <w:rFonts w:ascii="HelveticaNeueLT Std Lt" w:hAnsi="HelveticaNeueLT Std Lt"/>
          </w:rPr>
          <w:t>Parking Ci</w:t>
        </w:r>
        <w:bookmarkStart w:id="0" w:name="_GoBack"/>
        <w:bookmarkEnd w:id="0"/>
        <w:r w:rsidR="00F53964" w:rsidRPr="00B813B1">
          <w:rPr>
            <w:rStyle w:val="Hyperlink"/>
            <w:rFonts w:ascii="HelveticaNeueLT Std Lt" w:hAnsi="HelveticaNeueLT Std Lt"/>
          </w:rPr>
          <w:t>tation Appeal for</w:t>
        </w:r>
        <w:r w:rsidRPr="00B813B1">
          <w:rPr>
            <w:rStyle w:val="Hyperlink"/>
            <w:rFonts w:ascii="HelveticaNeueLT Std Lt" w:hAnsi="HelveticaNeueLT Std Lt"/>
          </w:rPr>
          <w:t>m</w:t>
        </w:r>
      </w:hyperlink>
      <w:r w:rsidRPr="00D4526B">
        <w:rPr>
          <w:rFonts w:ascii="HelveticaNeueLT Std Lt" w:hAnsi="HelveticaNeueLT Std Lt"/>
          <w:color w:val="808080" w:themeColor="background1" w:themeShade="80"/>
        </w:rPr>
        <w:t xml:space="preserve"> within </w:t>
      </w:r>
      <w:r w:rsidR="00B813B1">
        <w:rPr>
          <w:rFonts w:ascii="HelveticaNeueLT Std Lt" w:hAnsi="HelveticaNeueLT Std Lt"/>
          <w:color w:val="808080" w:themeColor="background1" w:themeShade="80"/>
        </w:rPr>
        <w:t>five</w:t>
      </w:r>
      <w:r w:rsidR="00F53964" w:rsidRPr="00D4526B">
        <w:rPr>
          <w:rFonts w:ascii="HelveticaNeueLT Std Lt" w:hAnsi="HelveticaNeueLT Std Lt"/>
          <w:color w:val="808080" w:themeColor="background1" w:themeShade="80"/>
        </w:rPr>
        <w:t xml:space="preserve"> business days of citation issuance. </w:t>
      </w:r>
    </w:p>
    <w:p w:rsidR="00D4526B" w:rsidRDefault="000C5400" w:rsidP="00D4526B">
      <w:pPr>
        <w:pStyle w:val="ListParagraph"/>
        <w:numPr>
          <w:ilvl w:val="0"/>
          <w:numId w:val="3"/>
        </w:numPr>
        <w:rPr>
          <w:rFonts w:ascii="HelveticaNeueLT Std Lt" w:hAnsi="HelveticaNeueLT Std Lt"/>
          <w:color w:val="808080" w:themeColor="background1" w:themeShade="80"/>
        </w:rPr>
      </w:pPr>
      <w:r w:rsidRPr="00D4526B">
        <w:rPr>
          <w:rFonts w:ascii="HelveticaNeueLT Std Lt" w:hAnsi="HelveticaNeueLT Std Lt"/>
          <w:color w:val="808080" w:themeColor="background1" w:themeShade="80"/>
        </w:rPr>
        <w:t>Campus S</w:t>
      </w:r>
      <w:r w:rsidR="00F53964" w:rsidRPr="00D4526B">
        <w:rPr>
          <w:rFonts w:ascii="HelveticaNeueLT Std Lt" w:hAnsi="HelveticaNeueLT Std Lt"/>
          <w:color w:val="808080" w:themeColor="background1" w:themeShade="80"/>
        </w:rPr>
        <w:t>afety will review each case, make a final determination and not</w:t>
      </w:r>
      <w:r w:rsidR="001E7AD9" w:rsidRPr="00D4526B">
        <w:rPr>
          <w:rFonts w:ascii="HelveticaNeueLT Std Lt" w:hAnsi="HelveticaNeueLT Std Lt"/>
          <w:color w:val="808080" w:themeColor="background1" w:themeShade="80"/>
        </w:rPr>
        <w:t>ify citation recipients within five</w:t>
      </w:r>
      <w:r w:rsidR="00F53964" w:rsidRPr="00D4526B">
        <w:rPr>
          <w:rFonts w:ascii="HelveticaNeueLT Std Lt" w:hAnsi="HelveticaNeueLT Std Lt"/>
          <w:color w:val="808080" w:themeColor="background1" w:themeShade="80"/>
        </w:rPr>
        <w:t xml:space="preserve"> business days. </w:t>
      </w:r>
    </w:p>
    <w:p w:rsidR="00D4526B" w:rsidRDefault="00F53964" w:rsidP="00D4526B">
      <w:pPr>
        <w:pStyle w:val="ListParagraph"/>
        <w:numPr>
          <w:ilvl w:val="0"/>
          <w:numId w:val="3"/>
        </w:numPr>
        <w:rPr>
          <w:rFonts w:ascii="HelveticaNeueLT Std Lt" w:hAnsi="HelveticaNeueLT Std Lt"/>
          <w:color w:val="808080" w:themeColor="background1" w:themeShade="80"/>
        </w:rPr>
      </w:pPr>
      <w:r w:rsidRPr="00D4526B">
        <w:rPr>
          <w:rFonts w:ascii="HelveticaNeueLT Std Lt" w:hAnsi="HelveticaNeueLT Std Lt"/>
          <w:color w:val="808080" w:themeColor="background1" w:themeShade="80"/>
        </w:rPr>
        <w:t xml:space="preserve">If an appeal is granted, </w:t>
      </w:r>
      <w:r w:rsidR="001E7AD9" w:rsidRPr="00D4526B">
        <w:rPr>
          <w:rFonts w:ascii="HelveticaNeueLT Std Lt" w:hAnsi="HelveticaNeueLT Std Lt"/>
          <w:color w:val="808080" w:themeColor="background1" w:themeShade="80"/>
        </w:rPr>
        <w:t>Campus S</w:t>
      </w:r>
      <w:r w:rsidRPr="00D4526B">
        <w:rPr>
          <w:rFonts w:ascii="HelveticaNeueLT Std Lt" w:hAnsi="HelveticaNeueLT Std Lt"/>
          <w:color w:val="808080" w:themeColor="background1" w:themeShade="80"/>
        </w:rPr>
        <w:t xml:space="preserve">afety will void the citation and waive the fine. </w:t>
      </w:r>
    </w:p>
    <w:p w:rsidR="00920133" w:rsidRPr="00D4526B" w:rsidRDefault="00F53964" w:rsidP="00D4526B">
      <w:pPr>
        <w:pStyle w:val="ListParagraph"/>
        <w:numPr>
          <w:ilvl w:val="0"/>
          <w:numId w:val="3"/>
        </w:numPr>
        <w:rPr>
          <w:rFonts w:ascii="HelveticaNeueLT Std Lt" w:hAnsi="HelveticaNeueLT Std Lt"/>
          <w:color w:val="808080" w:themeColor="background1" w:themeShade="80"/>
        </w:rPr>
      </w:pPr>
      <w:r w:rsidRPr="00D4526B">
        <w:rPr>
          <w:rFonts w:ascii="HelveticaNeueLT Std Lt" w:hAnsi="HelveticaNeueLT Std Lt"/>
          <w:color w:val="808080" w:themeColor="background1" w:themeShade="80"/>
        </w:rPr>
        <w:t xml:space="preserve">If an appeal is denied, fine payment is due to the </w:t>
      </w:r>
      <w:r w:rsidR="001E7AD9" w:rsidRPr="00D4526B">
        <w:rPr>
          <w:rFonts w:ascii="HelveticaNeueLT Std Lt" w:hAnsi="HelveticaNeueLT Std Lt"/>
          <w:color w:val="808080" w:themeColor="background1" w:themeShade="80"/>
        </w:rPr>
        <w:t>c</w:t>
      </w:r>
      <w:r w:rsidRPr="00D4526B">
        <w:rPr>
          <w:rFonts w:ascii="HelveticaNeueLT Std Lt" w:hAnsi="HelveticaNeueLT Std Lt"/>
          <w:color w:val="808080" w:themeColor="background1" w:themeShade="80"/>
        </w:rPr>
        <w:t xml:space="preserve">ashier within 30 days of the determination. </w:t>
      </w:r>
    </w:p>
    <w:p w:rsidR="00670B5A" w:rsidRPr="00670B5A" w:rsidRDefault="00670B5A" w:rsidP="00670B5A">
      <w:pPr>
        <w:rPr>
          <w:rFonts w:ascii="HelveticaNeueLT Std Lt" w:hAnsi="HelveticaNeueLT Std Lt"/>
          <w:color w:val="808080" w:themeColor="background1" w:themeShade="80"/>
        </w:rPr>
      </w:pPr>
      <w:r w:rsidRPr="00670B5A">
        <w:rPr>
          <w:rFonts w:ascii="HelveticaNeueLT Std Lt" w:hAnsi="HelveticaNeueLT Std Lt"/>
          <w:color w:val="808080" w:themeColor="background1" w:themeShade="80"/>
        </w:rPr>
        <w:t xml:space="preserve">Pay parking citations to the cashier at the Office of Student Financial Services within 30 days of the date issued. </w:t>
      </w:r>
    </w:p>
    <w:p w:rsidR="000C5400" w:rsidRDefault="000C5400" w:rsidP="00920133">
      <w:pPr>
        <w:rPr>
          <w:rFonts w:ascii="HelveticaNeueLT Std Lt" w:hAnsi="HelveticaNeueLT Std Lt"/>
          <w:color w:val="808080" w:themeColor="background1" w:themeShade="80"/>
        </w:rPr>
      </w:pPr>
      <w:r>
        <w:rPr>
          <w:rFonts w:ascii="HelveticaNeueLT Std Lt" w:hAnsi="HelveticaNeueLT Std Lt"/>
          <w:color w:val="808080" w:themeColor="background1" w:themeShade="80"/>
        </w:rPr>
        <w:t xml:space="preserve">Student accounts with unpaid parking citations will be placed on hold and may be subject to fines. Outstanding fines may additionally prevent/delay course registration. </w:t>
      </w:r>
      <w:r>
        <w:rPr>
          <w:rFonts w:ascii="HelveticaNeueLT Std Lt" w:hAnsi="HelveticaNeueLT Std Lt"/>
          <w:color w:val="808080" w:themeColor="background1" w:themeShade="80"/>
        </w:rPr>
        <w:br/>
      </w:r>
      <w:r>
        <w:rPr>
          <w:rFonts w:ascii="HelveticaNeueLT Std Lt" w:hAnsi="HelveticaNeueLT Std Lt"/>
          <w:color w:val="808080" w:themeColor="background1" w:themeShade="80"/>
        </w:rPr>
        <w:br/>
      </w:r>
      <w:r w:rsidR="00670B5A">
        <w:rPr>
          <w:rFonts w:ascii="HelveticaNeueLT Std Lt" w:hAnsi="HelveticaNeueLT Std Lt"/>
          <w:color w:val="808080" w:themeColor="background1" w:themeShade="80"/>
        </w:rPr>
        <w:t>Employees should</w:t>
      </w:r>
      <w:r w:rsidR="00D4526B">
        <w:rPr>
          <w:rFonts w:ascii="HelveticaNeueLT Std Lt" w:hAnsi="HelveticaNeueLT Std Lt"/>
          <w:color w:val="808080" w:themeColor="background1" w:themeShade="80"/>
        </w:rPr>
        <w:t xml:space="preserve"> pay the fine in cash or through payroll deduction. </w:t>
      </w:r>
      <w:r w:rsidR="00D4526B">
        <w:rPr>
          <w:rFonts w:ascii="HelveticaNeueLT Std Lt" w:hAnsi="HelveticaNeueLT Std Lt"/>
          <w:color w:val="808080" w:themeColor="background1" w:themeShade="80"/>
        </w:rPr>
        <w:br/>
      </w:r>
      <w:r w:rsidR="00D4526B">
        <w:rPr>
          <w:rFonts w:ascii="HelveticaNeueLT Std Lt" w:hAnsi="HelveticaNeueLT Std Lt"/>
          <w:color w:val="808080" w:themeColor="background1" w:themeShade="80"/>
        </w:rPr>
        <w:br/>
      </w:r>
    </w:p>
    <w:p w:rsidR="00920133" w:rsidRDefault="00920133"/>
    <w:sectPr w:rsidR="0092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53B2"/>
    <w:multiLevelType w:val="hybridMultilevel"/>
    <w:tmpl w:val="DFF6738C"/>
    <w:lvl w:ilvl="0" w:tplc="30441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6EE"/>
    <w:multiLevelType w:val="hybridMultilevel"/>
    <w:tmpl w:val="D84C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FB7"/>
    <w:multiLevelType w:val="hybridMultilevel"/>
    <w:tmpl w:val="C71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3"/>
    <w:rsid w:val="00026A40"/>
    <w:rsid w:val="000C35A7"/>
    <w:rsid w:val="000C5400"/>
    <w:rsid w:val="001E7AD9"/>
    <w:rsid w:val="00544744"/>
    <w:rsid w:val="00670B5A"/>
    <w:rsid w:val="007777C3"/>
    <w:rsid w:val="00920133"/>
    <w:rsid w:val="00B813B1"/>
    <w:rsid w:val="00D4526B"/>
    <w:rsid w:val="00D96C81"/>
    <w:rsid w:val="00F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FC38F-3636-42B6-86C5-5E9D903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lynn.edu/proforma/fr/Security/campus-citation-appeal-form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Dodge</dc:creator>
  <cp:keywords/>
  <dc:description/>
  <cp:lastModifiedBy>Debbie Stern</cp:lastModifiedBy>
  <cp:revision>2</cp:revision>
  <cp:lastPrinted>2015-08-20T18:35:00Z</cp:lastPrinted>
  <dcterms:created xsi:type="dcterms:W3CDTF">2015-10-05T15:14:00Z</dcterms:created>
  <dcterms:modified xsi:type="dcterms:W3CDTF">2015-10-05T15:14:00Z</dcterms:modified>
</cp:coreProperties>
</file>